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E8DF" w14:textId="77777777" w:rsidR="00E84E37" w:rsidRDefault="004B7C74">
      <w:pPr>
        <w:rPr>
          <w:rStyle w:val="TitleChar"/>
        </w:rPr>
      </w:pPr>
      <w:bookmarkStart w:id="0" w:name="_GoBack"/>
      <w:bookmarkEnd w:id="0"/>
      <w:r w:rsidRPr="004B7C74">
        <w:rPr>
          <w:rStyle w:val="TitleCha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FDBFE4" wp14:editId="39CF3B16">
            <wp:simplePos x="0" y="0"/>
            <wp:positionH relativeFrom="margin">
              <wp:align>left</wp:align>
            </wp:positionH>
            <wp:positionV relativeFrom="paragraph">
              <wp:posOffset>-548640</wp:posOffset>
            </wp:positionV>
            <wp:extent cx="5731510" cy="1264587"/>
            <wp:effectExtent l="0" t="0" r="2540" b="0"/>
            <wp:wrapNone/>
            <wp:docPr id="1" name="Picture 1" descr="X:\swim-northwest-logo\SE-North-West-Logos\SE-NorthWes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wim-northwest-logo\SE-North-West-Logos\SE-NorthWes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42FCD" w14:textId="77777777" w:rsidR="006B1925" w:rsidRDefault="006B1925">
      <w:pPr>
        <w:rPr>
          <w:rStyle w:val="TitleChar"/>
          <w:sz w:val="24"/>
          <w:szCs w:val="24"/>
        </w:rPr>
      </w:pPr>
    </w:p>
    <w:p w14:paraId="4A9FA234" w14:textId="61482AF0" w:rsidR="006D7D67" w:rsidRDefault="00314100">
      <w:r w:rsidRPr="00E84E37">
        <w:rPr>
          <w:rStyle w:val="TitleChar"/>
        </w:rPr>
        <w:t xml:space="preserve">Club Investment </w:t>
      </w:r>
      <w:r w:rsidR="00624168">
        <w:rPr>
          <w:rStyle w:val="TitleChar"/>
        </w:rPr>
        <w:t>Grant</w:t>
      </w:r>
    </w:p>
    <w:p w14:paraId="691E9402" w14:textId="77777777" w:rsidR="00D62C73" w:rsidRDefault="00314100">
      <w:r w:rsidRPr="00314100">
        <w:t xml:space="preserve">Updated: </w:t>
      </w:r>
      <w:r>
        <w:t xml:space="preserve">March </w:t>
      </w:r>
      <w:r w:rsidRPr="00314100">
        <w:t>2023</w:t>
      </w:r>
    </w:p>
    <w:p w14:paraId="5520F8E0" w14:textId="77777777" w:rsidR="00E84E37" w:rsidRDefault="00624168" w:rsidP="00E84E37">
      <w:pPr>
        <w:pStyle w:val="Heading1"/>
      </w:pPr>
      <w:r>
        <w:t>About the grant</w:t>
      </w:r>
    </w:p>
    <w:p w14:paraId="6CF895A5" w14:textId="77777777" w:rsidR="00E84E37" w:rsidRPr="00E84E37" w:rsidRDefault="00E84E37" w:rsidP="00E84E37">
      <w:r w:rsidRPr="00E84E37">
        <w:t>Swim England North West Limited will c</w:t>
      </w:r>
      <w:r w:rsidR="00624168">
        <w:t>ontinue the Club Investment Grant</w:t>
      </w:r>
      <w:r w:rsidRPr="00E84E37">
        <w:t xml:space="preserve"> for 2023. </w:t>
      </w:r>
    </w:p>
    <w:p w14:paraId="1791C6D7" w14:textId="77777777" w:rsidR="00624168" w:rsidRDefault="009B7015" w:rsidP="00E84E37">
      <w:r>
        <w:t xml:space="preserve">The Region will consider a </w:t>
      </w:r>
      <w:r w:rsidR="00624168">
        <w:t>variety</w:t>
      </w:r>
      <w:r>
        <w:t xml:space="preserve"> </w:t>
      </w:r>
      <w:r w:rsidR="006D7D67">
        <w:t xml:space="preserve">of </w:t>
      </w:r>
      <w:r>
        <w:t xml:space="preserve">applications for the grant. </w:t>
      </w:r>
      <w:r w:rsidR="006D7D67">
        <w:t>T</w:t>
      </w:r>
      <w:r>
        <w:t xml:space="preserve">hese </w:t>
      </w:r>
      <w:r w:rsidR="006D7D67">
        <w:t xml:space="preserve">applications </w:t>
      </w:r>
      <w:r>
        <w:t>could be</w:t>
      </w:r>
      <w:r w:rsidR="00E84E37" w:rsidRPr="00E84E37">
        <w:t xml:space="preserve"> </w:t>
      </w:r>
      <w:r w:rsidR="006D7D67">
        <w:t xml:space="preserve">to </w:t>
      </w:r>
      <w:r w:rsidR="00E84E37" w:rsidRPr="00E84E37">
        <w:t>purchase items such as water polo ball</w:t>
      </w:r>
      <w:r>
        <w:t>s</w:t>
      </w:r>
      <w:r w:rsidR="00E84E37" w:rsidRPr="00E84E37">
        <w:t xml:space="preserve"> or starting blocks. Funding can also be requested for</w:t>
      </w:r>
      <w:r w:rsidR="006D7D67">
        <w:t xml:space="preserve"> the</w:t>
      </w:r>
      <w:r w:rsidR="00E84E37" w:rsidRPr="00E84E37">
        <w:t xml:space="preserve"> c</w:t>
      </w:r>
      <w:r>
        <w:t>lub to deliver</w:t>
      </w:r>
      <w:r w:rsidR="00E84E37" w:rsidRPr="00E84E37">
        <w:t xml:space="preserve"> </w:t>
      </w:r>
      <w:r w:rsidR="006D7D67">
        <w:t xml:space="preserve">larger scale projects such as introducing </w:t>
      </w:r>
      <w:r w:rsidR="00E84E37" w:rsidRPr="00E84E37">
        <w:t xml:space="preserve">a new discipline. </w:t>
      </w:r>
    </w:p>
    <w:p w14:paraId="4E85EF29" w14:textId="77777777" w:rsidR="00E84E37" w:rsidRPr="00E84E37" w:rsidRDefault="00E84E37" w:rsidP="00E84E37">
      <w:r w:rsidRPr="00E84E37">
        <w:t>All applications will be considered on a case by case basis.</w:t>
      </w:r>
    </w:p>
    <w:p w14:paraId="0334D58F" w14:textId="77777777" w:rsidR="00E84E37" w:rsidRPr="00E84E37" w:rsidRDefault="00E84E37" w:rsidP="00E84E37">
      <w:r w:rsidRPr="00E84E37">
        <w:t>Applications are not means t</w:t>
      </w:r>
      <w:r w:rsidR="00624168">
        <w:t>ested; however, applicants must</w:t>
      </w:r>
      <w:r w:rsidRPr="00E84E37">
        <w:t xml:space="preserve"> meet all the required criteria.</w:t>
      </w:r>
    </w:p>
    <w:p w14:paraId="1CF18460" w14:textId="77777777" w:rsidR="00E84E37" w:rsidRPr="00E84E37" w:rsidRDefault="00E84E37" w:rsidP="00E84E37">
      <w:pPr>
        <w:pStyle w:val="Heading1"/>
      </w:pPr>
      <w:r w:rsidRPr="00E84E37">
        <w:t>Who is eligible?</w:t>
      </w:r>
    </w:p>
    <w:p w14:paraId="78701DE8" w14:textId="77777777" w:rsidR="00E84E37" w:rsidRPr="00E84E37" w:rsidRDefault="00E84E37" w:rsidP="00E84E37">
      <w:r w:rsidRPr="00E84E37">
        <w:t xml:space="preserve">Clubs who have achieved Full </w:t>
      </w:r>
      <w:proofErr w:type="spellStart"/>
      <w:r w:rsidRPr="00E84E37">
        <w:t>SwimMark</w:t>
      </w:r>
      <w:proofErr w:type="spellEnd"/>
      <w:r w:rsidRPr="00E84E37">
        <w:t xml:space="preserve"> accreditation can apply for the </w:t>
      </w:r>
      <w:r w:rsidR="009B7015">
        <w:t>grant</w:t>
      </w:r>
      <w:r w:rsidRPr="00E84E37">
        <w:t xml:space="preserve">. </w:t>
      </w:r>
    </w:p>
    <w:p w14:paraId="0038459F" w14:textId="77777777" w:rsidR="00E84E37" w:rsidRPr="00E84E37" w:rsidRDefault="00E84E37" w:rsidP="00E84E37">
      <w:pPr>
        <w:pStyle w:val="Heading1"/>
      </w:pPr>
      <w:r w:rsidRPr="00E84E37">
        <w:t>How often can the club apply?</w:t>
      </w:r>
    </w:p>
    <w:p w14:paraId="09D38D74" w14:textId="77777777" w:rsidR="00E84E37" w:rsidRPr="00E84E37" w:rsidRDefault="00E84E37" w:rsidP="00E84E37">
      <w:r w:rsidRPr="00E84E37">
        <w:t>A maximum of one application per club per financial year will be considered January to December.</w:t>
      </w:r>
    </w:p>
    <w:p w14:paraId="13E64076" w14:textId="77777777" w:rsidR="00E84E37" w:rsidRPr="00E84E37" w:rsidRDefault="00E84E37" w:rsidP="00E84E37">
      <w:r w:rsidRPr="00E84E37">
        <w:t xml:space="preserve">Clubs </w:t>
      </w:r>
      <w:r w:rsidRPr="00E84E37">
        <w:rPr>
          <w:b/>
          <w:bCs/>
        </w:rPr>
        <w:t xml:space="preserve">must </w:t>
      </w:r>
      <w:r w:rsidRPr="00E84E37">
        <w:t>contact their Club Officer prior to submission of the application form to provide support on further information required.</w:t>
      </w:r>
    </w:p>
    <w:p w14:paraId="03439BE5" w14:textId="77777777" w:rsidR="00E84E37" w:rsidRPr="00E84E37" w:rsidRDefault="00E84E37" w:rsidP="00E84E37">
      <w:pPr>
        <w:pStyle w:val="Heading1"/>
      </w:pPr>
      <w:r w:rsidRPr="00E84E37">
        <w:t>How much can a club request?</w:t>
      </w:r>
    </w:p>
    <w:p w14:paraId="53C04ACA" w14:textId="77777777" w:rsidR="00E84E37" w:rsidRPr="00E84E37" w:rsidRDefault="00E84E37" w:rsidP="00E84E37">
      <w:r w:rsidRPr="00E84E37">
        <w:t>There is no limit on the amount that can be applied for; however, each application will be assessed on a case by case basis taking into consideration any supporting information, evidence submitted and perceived value for money.</w:t>
      </w:r>
    </w:p>
    <w:p w14:paraId="1301F820" w14:textId="7A89411B" w:rsidR="00E84E37" w:rsidRDefault="00A218E5" w:rsidP="00E84E37">
      <w:r>
        <w:t>Specific</w:t>
      </w:r>
      <w:r w:rsidR="00E84E37" w:rsidRPr="00E84E37">
        <w:t xml:space="preserve"> items have been allocated a maximum contribution of up to 50% of the full cost. Items allocated a maximum of 50% can be found in the table below.</w:t>
      </w:r>
    </w:p>
    <w:tbl>
      <w:tblPr>
        <w:tblpPr w:leftFromText="180" w:rightFromText="180" w:vertAnchor="text" w:horzAnchor="margin" w:tblpY="70"/>
        <w:tblW w:w="94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1"/>
        <w:gridCol w:w="7163"/>
      </w:tblGrid>
      <w:tr w:rsidR="00E84E37" w:rsidRPr="00E84E37" w14:paraId="2ABC8091" w14:textId="77777777" w:rsidTr="00E84E37">
        <w:trPr>
          <w:trHeight w:val="140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8900F" w14:textId="77777777" w:rsidR="00E84E37" w:rsidRPr="00E84E37" w:rsidRDefault="00E84E37" w:rsidP="00E84E37">
            <w:r w:rsidRPr="00E84E37">
              <w:rPr>
                <w:b/>
                <w:bCs/>
              </w:rPr>
              <w:t xml:space="preserve">Item 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B5E45" w14:textId="77777777" w:rsidR="00E84E37" w:rsidRPr="00E84E37" w:rsidRDefault="00E84E37" w:rsidP="00E84E37">
            <w:r w:rsidRPr="00E84E37">
              <w:rPr>
                <w:b/>
                <w:bCs/>
              </w:rPr>
              <w:t>Maximum Contribution</w:t>
            </w:r>
          </w:p>
        </w:tc>
      </w:tr>
      <w:tr w:rsidR="00E84E37" w:rsidRPr="00E84E37" w14:paraId="68FCC8C2" w14:textId="77777777" w:rsidTr="00E84E37">
        <w:trPr>
          <w:trHeight w:val="281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D0C20" w14:textId="77777777" w:rsidR="00E84E37" w:rsidRPr="00E84E37" w:rsidRDefault="00E84E37" w:rsidP="00E84E37">
            <w:r w:rsidRPr="00E84E37">
              <w:t>Lane Rope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6EC1C" w14:textId="77777777" w:rsidR="00E84E37" w:rsidRPr="00E84E37" w:rsidRDefault="00E84E37" w:rsidP="00E84E37">
            <w:r w:rsidRPr="00E84E37">
              <w:t>Up to 50% with a maximum contribution of £400 per lane rope</w:t>
            </w:r>
          </w:p>
        </w:tc>
      </w:tr>
      <w:tr w:rsidR="00E84E37" w:rsidRPr="00E84E37" w14:paraId="7ED39DAF" w14:textId="77777777" w:rsidTr="00E84E37">
        <w:trPr>
          <w:trHeight w:val="281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EAB78" w14:textId="77777777" w:rsidR="00E84E37" w:rsidRPr="00E84E37" w:rsidRDefault="00E84E37" w:rsidP="00E84E37">
            <w:r w:rsidRPr="00E84E37">
              <w:t>Starting Block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4F122" w14:textId="77777777" w:rsidR="00E84E37" w:rsidRPr="00E84E37" w:rsidRDefault="00E84E37" w:rsidP="00E84E37">
            <w:r w:rsidRPr="00E84E37">
              <w:t>Up to 50% with a maximum contribution of £500 per block</w:t>
            </w:r>
          </w:p>
        </w:tc>
      </w:tr>
      <w:tr w:rsidR="00E84E37" w:rsidRPr="00E84E37" w14:paraId="47F335BC" w14:textId="77777777" w:rsidTr="00E84E37">
        <w:trPr>
          <w:trHeight w:val="281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537FD" w14:textId="77777777" w:rsidR="00E84E37" w:rsidRPr="00E84E37" w:rsidRDefault="00E84E37" w:rsidP="00E84E37">
            <w:r w:rsidRPr="00E84E37">
              <w:t>Starting Block tops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1B0AA" w14:textId="77777777" w:rsidR="00E84E37" w:rsidRPr="00E84E37" w:rsidRDefault="00E84E37" w:rsidP="00E84E37">
            <w:r w:rsidRPr="00E84E37">
              <w:t>Up to 50% with a maximum contribution of £200 per block</w:t>
            </w:r>
          </w:p>
        </w:tc>
      </w:tr>
      <w:tr w:rsidR="00E84E37" w:rsidRPr="00E84E37" w14:paraId="4BB22014" w14:textId="77777777" w:rsidTr="00E84E37">
        <w:trPr>
          <w:trHeight w:val="330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14E2E" w14:textId="77777777" w:rsidR="00E84E37" w:rsidRPr="00E84E37" w:rsidRDefault="00E84E37" w:rsidP="00E84E37">
            <w:r w:rsidRPr="00E84E37">
              <w:t>Backstroke ledges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10F3B" w14:textId="77777777" w:rsidR="00E84E37" w:rsidRPr="00E84E37" w:rsidRDefault="00E84E37" w:rsidP="00E84E37">
            <w:r w:rsidRPr="00E84E37">
              <w:t xml:space="preserve">Up to 50% of the cost </w:t>
            </w:r>
          </w:p>
        </w:tc>
      </w:tr>
    </w:tbl>
    <w:p w14:paraId="0B856A59" w14:textId="77777777" w:rsidR="00E84E37" w:rsidRPr="00E84E37" w:rsidRDefault="00E84E37" w:rsidP="00E84E37">
      <w:pPr>
        <w:pStyle w:val="Heading1"/>
      </w:pPr>
      <w:r w:rsidRPr="00E84E37">
        <w:rPr>
          <w:b/>
          <w:bCs/>
          <w:u w:val="single"/>
        </w:rPr>
        <w:lastRenderedPageBreak/>
        <w:t xml:space="preserve">Terms of the </w:t>
      </w:r>
      <w:r w:rsidR="00624168">
        <w:rPr>
          <w:b/>
          <w:bCs/>
          <w:u w:val="single"/>
        </w:rPr>
        <w:t>Grant</w:t>
      </w:r>
    </w:p>
    <w:p w14:paraId="184D8BF6" w14:textId="77777777" w:rsidR="00E84E37" w:rsidRPr="00E84E37" w:rsidRDefault="00E84E37" w:rsidP="00E84E37">
      <w:r w:rsidRPr="00E84E37">
        <w:t>Clubs will need to provide the region with the following before the application is processed;</w:t>
      </w:r>
    </w:p>
    <w:p w14:paraId="71FF159C" w14:textId="77777777" w:rsidR="006D7D67" w:rsidRPr="00E84E37" w:rsidRDefault="006D7D67" w:rsidP="00E84E37">
      <w:pPr>
        <w:numPr>
          <w:ilvl w:val="0"/>
          <w:numId w:val="1"/>
        </w:numPr>
      </w:pPr>
      <w:r w:rsidRPr="00E84E37">
        <w:t xml:space="preserve">Document outlining the project plan. </w:t>
      </w:r>
    </w:p>
    <w:p w14:paraId="61ECF92E" w14:textId="77777777" w:rsidR="006D7D67" w:rsidRPr="00E84E37" w:rsidRDefault="006D7D67" w:rsidP="00E84E37">
      <w:pPr>
        <w:numPr>
          <w:ilvl w:val="2"/>
          <w:numId w:val="1"/>
        </w:numPr>
      </w:pPr>
      <w:r w:rsidRPr="00E84E37">
        <w:t>Who the purchase will benefit.</w:t>
      </w:r>
    </w:p>
    <w:p w14:paraId="5B204F1F" w14:textId="77777777" w:rsidR="006D7D67" w:rsidRPr="00E84E37" w:rsidRDefault="006D7D67" w:rsidP="00E84E37">
      <w:pPr>
        <w:numPr>
          <w:ilvl w:val="2"/>
          <w:numId w:val="1"/>
        </w:numPr>
      </w:pPr>
      <w:r w:rsidRPr="00E84E37">
        <w:t xml:space="preserve">What is to be </w:t>
      </w:r>
      <w:proofErr w:type="gramStart"/>
      <w:r w:rsidRPr="00E84E37">
        <w:t>purchased.</w:t>
      </w:r>
      <w:proofErr w:type="gramEnd"/>
    </w:p>
    <w:p w14:paraId="01884A4F" w14:textId="77777777" w:rsidR="006D7D67" w:rsidRPr="00E84E37" w:rsidRDefault="006D7D67" w:rsidP="00E84E37">
      <w:pPr>
        <w:numPr>
          <w:ilvl w:val="2"/>
          <w:numId w:val="1"/>
        </w:numPr>
      </w:pPr>
      <w:r w:rsidRPr="00E84E37">
        <w:t xml:space="preserve">Why the club needs/desires the purchase </w:t>
      </w:r>
    </w:p>
    <w:p w14:paraId="64975758" w14:textId="77777777" w:rsidR="006D7D67" w:rsidRPr="00E84E37" w:rsidRDefault="006D7D67" w:rsidP="00E84E37">
      <w:pPr>
        <w:numPr>
          <w:ilvl w:val="2"/>
          <w:numId w:val="1"/>
        </w:numPr>
      </w:pPr>
      <w:r w:rsidRPr="00E84E37">
        <w:t>Where the purchase will be stored/ utilised.</w:t>
      </w:r>
    </w:p>
    <w:p w14:paraId="1CFEAFFA" w14:textId="77777777" w:rsidR="006D7D67" w:rsidRPr="00E84E37" w:rsidRDefault="006D7D67" w:rsidP="00E84E37">
      <w:pPr>
        <w:numPr>
          <w:ilvl w:val="2"/>
          <w:numId w:val="1"/>
        </w:numPr>
      </w:pPr>
      <w:r w:rsidRPr="00E84E37">
        <w:t>When the purchase will be used</w:t>
      </w:r>
    </w:p>
    <w:p w14:paraId="71B1C310" w14:textId="77777777" w:rsidR="006D7D67" w:rsidRPr="00E84E37" w:rsidRDefault="006D7D67" w:rsidP="00E84E37">
      <w:pPr>
        <w:numPr>
          <w:ilvl w:val="0"/>
          <w:numId w:val="1"/>
        </w:numPr>
      </w:pPr>
      <w:r w:rsidRPr="00E84E37">
        <w:t xml:space="preserve">A full breakdown of the total cost – at the time of submission. </w:t>
      </w:r>
    </w:p>
    <w:p w14:paraId="4B953453" w14:textId="1D4A8385" w:rsidR="006D7D67" w:rsidRPr="00E84E37" w:rsidRDefault="006D7D67" w:rsidP="00E84E37">
      <w:pPr>
        <w:numPr>
          <w:ilvl w:val="0"/>
          <w:numId w:val="1"/>
        </w:numPr>
      </w:pPr>
      <w:r w:rsidRPr="00E84E37">
        <w:t>Copies of quotes achieved – a minimum of 3 are required</w:t>
      </w:r>
      <w:r w:rsidR="00E04FA1">
        <w:t xml:space="preserve"> or detail as to why 3 are not possible</w:t>
      </w:r>
    </w:p>
    <w:p w14:paraId="36052334" w14:textId="77777777" w:rsidR="006D7D67" w:rsidRPr="00E84E37" w:rsidRDefault="006D7D67" w:rsidP="00E84E37">
      <w:pPr>
        <w:numPr>
          <w:ilvl w:val="0"/>
          <w:numId w:val="1"/>
        </w:numPr>
      </w:pPr>
      <w:r w:rsidRPr="00E84E37">
        <w:t xml:space="preserve">Written agreement from the leisure operator – agreeing to installation and or storage of equipment </w:t>
      </w:r>
    </w:p>
    <w:p w14:paraId="7E244D91" w14:textId="77777777" w:rsidR="006D7D67" w:rsidRPr="00E84E37" w:rsidRDefault="006D7D67" w:rsidP="00E84E37">
      <w:pPr>
        <w:numPr>
          <w:ilvl w:val="0"/>
          <w:numId w:val="1"/>
        </w:numPr>
      </w:pPr>
      <w:r w:rsidRPr="00E84E37">
        <w:t xml:space="preserve">Document outlining the selected quote and rational. </w:t>
      </w:r>
    </w:p>
    <w:p w14:paraId="51C09F0C" w14:textId="77777777" w:rsidR="006D7D67" w:rsidRPr="00E84E37" w:rsidRDefault="006D7D67" w:rsidP="00E84E37">
      <w:pPr>
        <w:numPr>
          <w:ilvl w:val="0"/>
          <w:numId w:val="1"/>
        </w:numPr>
      </w:pPr>
      <w:r w:rsidRPr="00E84E37">
        <w:t>Applications must be able to demonstrate a further 50% match funding; this however, may be in-kind through volunteer time, facility hire or other.</w:t>
      </w:r>
    </w:p>
    <w:p w14:paraId="65A27470" w14:textId="77777777" w:rsidR="00E84E37" w:rsidRPr="00E84E37" w:rsidRDefault="00E84E37" w:rsidP="00E84E37">
      <w:r w:rsidRPr="00E84E37">
        <w:t>The club will not be retrospectively reimbursed for any cost or purchases already incurred.</w:t>
      </w:r>
    </w:p>
    <w:p w14:paraId="2459C7CD" w14:textId="77777777" w:rsidR="00E84E37" w:rsidRPr="00E84E37" w:rsidRDefault="00E84E37" w:rsidP="00E84E37">
      <w:r w:rsidRPr="00E84E37">
        <w:t>Approved application must be invoiced within 6 months of payment being made and include all supporting information.</w:t>
      </w:r>
    </w:p>
    <w:p w14:paraId="2352D885" w14:textId="7B33CF6F" w:rsidR="00E84E37" w:rsidRPr="00E84E37" w:rsidRDefault="00E84E37" w:rsidP="00E84E37">
      <w:r w:rsidRPr="00E84E37">
        <w:t xml:space="preserve">Swim England North West must </w:t>
      </w:r>
      <w:r w:rsidR="00B4148F">
        <w:t xml:space="preserve">receive an </w:t>
      </w:r>
      <w:r w:rsidRPr="00E84E37">
        <w:t>update</w:t>
      </w:r>
      <w:r w:rsidR="00B4148F">
        <w:t xml:space="preserve"> form the applicant club</w:t>
      </w:r>
      <w:r w:rsidRPr="00E84E37">
        <w:t xml:space="preserve"> showing positive progress on any application within 6 months of any funding offer</w:t>
      </w:r>
      <w:r w:rsidR="00B4148F">
        <w:t xml:space="preserve">.  If </w:t>
      </w:r>
      <w:r w:rsidR="006B1925">
        <w:t xml:space="preserve">in the opinion of the Audit and Investment group </w:t>
      </w:r>
      <w:r w:rsidR="00B4148F">
        <w:t>positive progress within the six month period</w:t>
      </w:r>
      <w:r w:rsidRPr="00E84E37">
        <w:t xml:space="preserve"> </w:t>
      </w:r>
      <w:r w:rsidR="00B4148F">
        <w:t xml:space="preserve">has not </w:t>
      </w:r>
      <w:r w:rsidR="006B1925">
        <w:t xml:space="preserve">been achieved </w:t>
      </w:r>
      <w:r w:rsidR="00B4148F" w:rsidRPr="00E84E37">
        <w:t>the</w:t>
      </w:r>
      <w:r w:rsidRPr="00E84E37">
        <w:t xml:space="preserve"> offer</w:t>
      </w:r>
      <w:r w:rsidR="006B1925">
        <w:t xml:space="preserve"> of funding</w:t>
      </w:r>
      <w:r w:rsidRPr="00E84E37">
        <w:t xml:space="preserve"> will be withdrawn.</w:t>
      </w:r>
    </w:p>
    <w:p w14:paraId="3C492003" w14:textId="77777777" w:rsidR="00E84E37" w:rsidRPr="00E84E37" w:rsidRDefault="00E84E37" w:rsidP="00E84E37">
      <w:pPr>
        <w:pStyle w:val="Heading2"/>
      </w:pPr>
      <w:r w:rsidRPr="00E84E37">
        <w:t xml:space="preserve">Process to receive payment following completion </w:t>
      </w:r>
    </w:p>
    <w:p w14:paraId="5C5DE7AF" w14:textId="77777777" w:rsidR="00E84E37" w:rsidRPr="00E84E37" w:rsidRDefault="00E84E37" w:rsidP="00E84E37">
      <w:r w:rsidRPr="00E84E37">
        <w:t xml:space="preserve">At the end of the project the region require the following before any monies will be received. </w:t>
      </w:r>
    </w:p>
    <w:p w14:paraId="198E0130" w14:textId="77777777" w:rsidR="006D7D67" w:rsidRPr="00E84E37" w:rsidRDefault="006D7D67" w:rsidP="00E84E37">
      <w:pPr>
        <w:numPr>
          <w:ilvl w:val="0"/>
          <w:numId w:val="2"/>
        </w:numPr>
      </w:pPr>
      <w:r w:rsidRPr="00E84E37">
        <w:t xml:space="preserve">End of project report </w:t>
      </w:r>
    </w:p>
    <w:p w14:paraId="77D05564" w14:textId="77777777" w:rsidR="006D7D67" w:rsidRPr="00E84E37" w:rsidRDefault="006D7D67" w:rsidP="00E84E37">
      <w:pPr>
        <w:numPr>
          <w:ilvl w:val="0"/>
          <w:numId w:val="2"/>
        </w:numPr>
      </w:pPr>
      <w:r w:rsidRPr="00E84E37">
        <w:t xml:space="preserve">Copy of invoice </w:t>
      </w:r>
    </w:p>
    <w:p w14:paraId="0E68DE0F" w14:textId="77777777" w:rsidR="006D7D67" w:rsidRPr="00E84E37" w:rsidRDefault="006D7D67" w:rsidP="00E84E37">
      <w:pPr>
        <w:numPr>
          <w:ilvl w:val="0"/>
          <w:numId w:val="2"/>
        </w:numPr>
      </w:pPr>
      <w:r w:rsidRPr="00E84E37">
        <w:t xml:space="preserve">Images of item – which may be used for marketing and promotional purposed including </w:t>
      </w:r>
      <w:proofErr w:type="gramStart"/>
      <w:r w:rsidRPr="00E84E37">
        <w:t>social</w:t>
      </w:r>
      <w:proofErr w:type="gramEnd"/>
      <w:r w:rsidRPr="00E84E37">
        <w:t xml:space="preserve"> media. *the club to hold the relevant consents</w:t>
      </w:r>
    </w:p>
    <w:p w14:paraId="681B9B52" w14:textId="77777777" w:rsidR="00E84E37" w:rsidRPr="00E84E37" w:rsidRDefault="00E84E37" w:rsidP="00E84E37">
      <w:r w:rsidRPr="00E84E37">
        <w:t>The club will not be retrospectively reimbursed for any cost already incurred.  Funds issued must be spent within 12 months of payment.</w:t>
      </w:r>
    </w:p>
    <w:p w14:paraId="7606D474" w14:textId="77777777" w:rsidR="00E84E37" w:rsidRPr="00E84E37" w:rsidRDefault="00E84E37" w:rsidP="00E84E37">
      <w:pPr>
        <w:pStyle w:val="Heading2"/>
      </w:pPr>
      <w:r w:rsidRPr="00E84E37">
        <w:t>What happens if the applicant does not fulfil their project outline and deliverables?</w:t>
      </w:r>
    </w:p>
    <w:p w14:paraId="7F1166B7" w14:textId="77777777" w:rsidR="00E84E37" w:rsidRDefault="00E84E37" w:rsidP="00E84E37">
      <w:r w:rsidRPr="00E84E37">
        <w:t>The club will be liable for repaying the full costs back to Swim England North West.</w:t>
      </w:r>
    </w:p>
    <w:p w14:paraId="599E6EFE" w14:textId="77777777" w:rsidR="00A218E5" w:rsidRPr="00E84E37" w:rsidRDefault="00A218E5" w:rsidP="00E84E37"/>
    <w:p w14:paraId="2E14F17F" w14:textId="77777777" w:rsidR="00E84E37" w:rsidRDefault="00E84E37" w:rsidP="00E84E37">
      <w:pPr>
        <w:pStyle w:val="Heading1"/>
      </w:pPr>
      <w:r>
        <w:lastRenderedPageBreak/>
        <w:t>Application Form</w:t>
      </w:r>
    </w:p>
    <w:p w14:paraId="74816C33" w14:textId="77777777" w:rsidR="00E84E37" w:rsidRPr="00E84E37" w:rsidRDefault="00E84E37" w:rsidP="00E84E37">
      <w:r w:rsidRPr="00E84E37">
        <w:rPr>
          <w:b/>
          <w:bCs/>
        </w:rPr>
        <w:t xml:space="preserve">Step 1: </w:t>
      </w:r>
      <w:r w:rsidRPr="00E84E37">
        <w:t xml:space="preserve">Club to discuss project with Club Officer </w:t>
      </w:r>
      <w:hyperlink r:id="rId8" w:history="1">
        <w:r w:rsidRPr="00E84E37">
          <w:rPr>
            <w:rStyle w:val="Hyperlink"/>
          </w:rPr>
          <w:t>clubdevelopment@swimnorthwest.org</w:t>
        </w:r>
      </w:hyperlink>
      <w:r w:rsidRPr="00E84E37">
        <w:t>.</w:t>
      </w:r>
    </w:p>
    <w:p w14:paraId="2420E347" w14:textId="77777777" w:rsidR="00E84E37" w:rsidRPr="00E84E37" w:rsidRDefault="00E84E37" w:rsidP="00E84E37">
      <w:r w:rsidRPr="00E84E37">
        <w:rPr>
          <w:b/>
          <w:bCs/>
        </w:rPr>
        <w:t xml:space="preserve">Step 2: </w:t>
      </w:r>
      <w:r w:rsidRPr="00E84E37">
        <w:t xml:space="preserve">Club to complete the supporting documents required listed on the terms of </w:t>
      </w:r>
      <w:r w:rsidR="00624168">
        <w:t>the grant</w:t>
      </w:r>
      <w:r w:rsidRPr="00E84E37">
        <w:t xml:space="preserve">.  </w:t>
      </w:r>
    </w:p>
    <w:p w14:paraId="1CBBF349" w14:textId="77777777" w:rsidR="00E84E37" w:rsidRPr="00E84E37" w:rsidRDefault="00E84E37" w:rsidP="00E84E37">
      <w:r w:rsidRPr="00E84E37">
        <w:rPr>
          <w:b/>
          <w:bCs/>
        </w:rPr>
        <w:t xml:space="preserve">Step 3: </w:t>
      </w:r>
      <w:r w:rsidRPr="00E84E37">
        <w:t>Club to complete the Swim England North West Capital Purchase Application Form.</w:t>
      </w:r>
    </w:p>
    <w:p w14:paraId="7170FED9" w14:textId="77777777" w:rsidR="00E84E37" w:rsidRPr="00E84E37" w:rsidRDefault="00E84E37" w:rsidP="00E84E37">
      <w:r w:rsidRPr="00E84E37">
        <w:rPr>
          <w:b/>
          <w:bCs/>
        </w:rPr>
        <w:t xml:space="preserve">Step 4: </w:t>
      </w:r>
      <w:r w:rsidRPr="00E84E37">
        <w:t xml:space="preserve">Send the completed application form along with all supporting information to Swim England </w:t>
      </w:r>
    </w:p>
    <w:p w14:paraId="16EDC80A" w14:textId="77777777" w:rsidR="00E84E37" w:rsidRDefault="00E84E37" w:rsidP="00624168">
      <w:r w:rsidRPr="00E84E37">
        <w:rPr>
          <w:b/>
          <w:bCs/>
        </w:rPr>
        <w:t xml:space="preserve">Step 5: </w:t>
      </w:r>
      <w:r w:rsidRPr="00E84E37">
        <w:t>Ensure that the Regional Office has the club’s bank details as payments are made via BACs.</w:t>
      </w:r>
    </w:p>
    <w:p w14:paraId="3B1FEF31" w14:textId="77777777" w:rsidR="00A218E5" w:rsidRPr="00E84E37" w:rsidRDefault="00A218E5" w:rsidP="00624168"/>
    <w:p w14:paraId="5327F02F" w14:textId="77777777" w:rsidR="00E84E37" w:rsidRDefault="00E84E37" w:rsidP="00624168">
      <w:pPr>
        <w:pStyle w:val="Heading2"/>
      </w:pPr>
      <w:r w:rsidRPr="00E84E37">
        <w:t>Section A: Club Contact Details and Bank Details</w:t>
      </w:r>
    </w:p>
    <w:p w14:paraId="3E361C8E" w14:textId="77777777" w:rsidR="00A218E5" w:rsidRPr="00A218E5" w:rsidRDefault="00A218E5" w:rsidP="00A218E5"/>
    <w:p w14:paraId="3CF2597D" w14:textId="77777777" w:rsidR="006D7D67" w:rsidRPr="006D7D67" w:rsidRDefault="006D7D67" w:rsidP="006D7D67">
      <w:r>
        <w:t>Name of SWNW club officer contacted: ……………………………………………………………….</w:t>
      </w:r>
    </w:p>
    <w:p w14:paraId="385FEB73" w14:textId="77777777" w:rsidR="00624168" w:rsidRDefault="00E84E37" w:rsidP="00E84E37">
      <w:r w:rsidRPr="00E84E37">
        <w:t>Name of Club: ………………………</w:t>
      </w:r>
      <w:r w:rsidR="00624168">
        <w:t>………………………………………………………………………………</w:t>
      </w:r>
    </w:p>
    <w:p w14:paraId="52D868DA" w14:textId="77777777" w:rsidR="00624168" w:rsidRDefault="00E84E37" w:rsidP="00E84E37">
      <w:r w:rsidRPr="00E84E37">
        <w:t>Name of Lead Contact: ……………</w:t>
      </w:r>
      <w:r w:rsidR="00624168">
        <w:t>……………………………………………………………………………</w:t>
      </w:r>
    </w:p>
    <w:p w14:paraId="533B5760" w14:textId="77777777" w:rsidR="00624168" w:rsidRDefault="00E84E37" w:rsidP="00E84E37">
      <w:r w:rsidRPr="00E84E37">
        <w:t>Position: …………………………………</w:t>
      </w:r>
      <w:r w:rsidR="00624168">
        <w:t>…………………………………………………………………………....</w:t>
      </w:r>
    </w:p>
    <w:p w14:paraId="2693D219" w14:textId="77777777" w:rsidR="00624168" w:rsidRDefault="00E84E37" w:rsidP="00E84E37">
      <w:r w:rsidRPr="00E84E37">
        <w:t>Email Address: ……………………</w:t>
      </w:r>
      <w:r w:rsidR="00624168">
        <w:t>…………………………………………………………………………………</w:t>
      </w:r>
    </w:p>
    <w:p w14:paraId="0FEFC2DB" w14:textId="77777777" w:rsidR="00624168" w:rsidRDefault="00E84E37" w:rsidP="00E84E37">
      <w:r w:rsidRPr="00E84E37">
        <w:t>Telephone Number: ……………………………………………………………………………………………</w:t>
      </w:r>
      <w:r w:rsidR="00624168">
        <w:t>..</w:t>
      </w:r>
    </w:p>
    <w:p w14:paraId="7C1300C1" w14:textId="77777777" w:rsidR="00624168" w:rsidRDefault="00624168" w:rsidP="00E84E37"/>
    <w:p w14:paraId="0010EAF9" w14:textId="77777777" w:rsidR="00E84E37" w:rsidRPr="00E84E37" w:rsidRDefault="00E84E37" w:rsidP="00E84E37">
      <w:r w:rsidRPr="00E84E37">
        <w:t>Club Bank Details</w:t>
      </w:r>
    </w:p>
    <w:p w14:paraId="2412F381" w14:textId="77777777" w:rsidR="00E84E37" w:rsidRPr="00E84E37" w:rsidRDefault="00E84E37" w:rsidP="00E84E37">
      <w:r w:rsidRPr="00E84E37">
        <w:t>Account Name: ……………………………………………………………………………………………………</w:t>
      </w:r>
    </w:p>
    <w:p w14:paraId="06145351" w14:textId="77777777" w:rsidR="00E84E37" w:rsidRPr="00E84E37" w:rsidRDefault="00E84E37" w:rsidP="00E84E37">
      <w:r w:rsidRPr="00E84E37">
        <w:t>Account Number: ……………………………………………………………………………………………….</w:t>
      </w:r>
      <w:r w:rsidR="00624168">
        <w:t>.</w:t>
      </w:r>
    </w:p>
    <w:p w14:paraId="54CCF50F" w14:textId="77777777" w:rsidR="00E84E37" w:rsidRDefault="00E84E37" w:rsidP="00E84E37">
      <w:r w:rsidRPr="00E84E37">
        <w:t>Sort Code: ……………………………………………………………………………………………………</w:t>
      </w:r>
      <w:r w:rsidR="00624168">
        <w:t>……..</w:t>
      </w:r>
    </w:p>
    <w:p w14:paraId="55E227D9" w14:textId="77777777" w:rsidR="00A218E5" w:rsidRPr="00E84E37" w:rsidRDefault="00A218E5" w:rsidP="00E84E37"/>
    <w:p w14:paraId="601FA325" w14:textId="77777777" w:rsidR="00E84E37" w:rsidRPr="00E84E37" w:rsidRDefault="00E84E37" w:rsidP="00624168">
      <w:pPr>
        <w:pStyle w:val="Heading2"/>
      </w:pPr>
      <w:r w:rsidRPr="00E84E37">
        <w:t>Section B: Project Outline</w:t>
      </w:r>
    </w:p>
    <w:p w14:paraId="38C2B130" w14:textId="77777777" w:rsidR="00E84E37" w:rsidRPr="00E84E37" w:rsidRDefault="00E84E37" w:rsidP="00E84E37">
      <w:r w:rsidRPr="00E84E37">
        <w:t xml:space="preserve">Please provide an outline of the project further details can be found in the terms of the </w:t>
      </w:r>
      <w:r w:rsidR="009B7015">
        <w:t>grant</w:t>
      </w:r>
      <w:r w:rsidRPr="00E84E37">
        <w:t>; alternatively, send as an attachment with the application form.</w:t>
      </w:r>
    </w:p>
    <w:p w14:paraId="201443C0" w14:textId="77777777" w:rsidR="00E84E37" w:rsidRPr="00E84E37" w:rsidRDefault="00E84E37" w:rsidP="00E84E37">
      <w:r w:rsidRPr="00E84E37">
        <w:t>Provide us with enough information to make an informed decision considering the following headings:</w:t>
      </w:r>
    </w:p>
    <w:p w14:paraId="4477D0E6" w14:textId="77777777" w:rsidR="006D7D67" w:rsidRPr="00E84E37" w:rsidRDefault="006D7D67" w:rsidP="00E84E37">
      <w:pPr>
        <w:numPr>
          <w:ilvl w:val="0"/>
          <w:numId w:val="3"/>
        </w:numPr>
      </w:pPr>
      <w:r w:rsidRPr="00E84E37">
        <w:t>What  will be delivered</w:t>
      </w:r>
    </w:p>
    <w:p w14:paraId="4395F194" w14:textId="77777777" w:rsidR="006D7D67" w:rsidRPr="00E84E37" w:rsidRDefault="006D7D67" w:rsidP="00E84E37">
      <w:pPr>
        <w:numPr>
          <w:ilvl w:val="0"/>
          <w:numId w:val="3"/>
        </w:numPr>
      </w:pPr>
      <w:r w:rsidRPr="00E84E37">
        <w:t>How the need for investment has been identified</w:t>
      </w:r>
    </w:p>
    <w:p w14:paraId="6A61956D" w14:textId="77777777" w:rsidR="006D7D67" w:rsidRPr="00E84E37" w:rsidRDefault="006D7D67" w:rsidP="00E84E37">
      <w:pPr>
        <w:numPr>
          <w:ilvl w:val="0"/>
          <w:numId w:val="3"/>
        </w:numPr>
      </w:pPr>
      <w:r w:rsidRPr="00E84E37">
        <w:t>How will the project make a difference - does it demonstrate value for money and how, how will you make it a success</w:t>
      </w:r>
    </w:p>
    <w:p w14:paraId="3CAE6E8F" w14:textId="77777777" w:rsidR="00E84E37" w:rsidRDefault="006D7D67" w:rsidP="00E84E37">
      <w:pPr>
        <w:numPr>
          <w:ilvl w:val="0"/>
          <w:numId w:val="3"/>
        </w:numPr>
      </w:pPr>
      <w:r w:rsidRPr="00E84E37">
        <w:t>What will happen once the funding has been spent</w:t>
      </w:r>
    </w:p>
    <w:p w14:paraId="0AD43660" w14:textId="77777777" w:rsidR="00E84E37" w:rsidRDefault="00E84E37" w:rsidP="00E84E37"/>
    <w:p w14:paraId="0A36ACDD" w14:textId="77777777" w:rsidR="00E84E37" w:rsidRPr="00E84E37" w:rsidRDefault="00E84E37" w:rsidP="00E84E37">
      <w:r w:rsidRPr="00E84E37">
        <w:lastRenderedPageBreak/>
        <w:t>S</w:t>
      </w:r>
      <w:r w:rsidRPr="00624168">
        <w:rPr>
          <w:rStyle w:val="Heading2Char"/>
        </w:rPr>
        <w:t>ection C: What will the Project Cost?</w:t>
      </w:r>
    </w:p>
    <w:p w14:paraId="6E923F4C" w14:textId="77777777" w:rsidR="00E84E37" w:rsidRDefault="00E84E37" w:rsidP="00E84E37">
      <w:pPr>
        <w:numPr>
          <w:ilvl w:val="0"/>
          <w:numId w:val="3"/>
        </w:numPr>
      </w:pPr>
      <w:r w:rsidRPr="00E84E37">
        <w:t>Please provide a summary here and attach a separate table detailing the full project income and expenditure, including any match funding.</w:t>
      </w:r>
    </w:p>
    <w:p w14:paraId="7B933C78" w14:textId="77777777" w:rsidR="00A218E5" w:rsidRDefault="00A218E5" w:rsidP="00A218E5">
      <w:pPr>
        <w:numPr>
          <w:ilvl w:val="0"/>
          <w:numId w:val="3"/>
        </w:numPr>
      </w:pPr>
      <w:r>
        <w:t xml:space="preserve">Requested funding must match the quotation </w:t>
      </w:r>
      <w:r w:rsidRPr="00A218E5">
        <w:t xml:space="preserve">amount </w:t>
      </w:r>
      <w:r>
        <w:t>fr</w:t>
      </w:r>
      <w:r w:rsidRPr="00A218E5">
        <w:t>o</w:t>
      </w:r>
      <w:r>
        <w:t>m</w:t>
      </w:r>
      <w:r w:rsidRPr="00A218E5">
        <w:t xml:space="preserve"> the selected quote</w:t>
      </w:r>
      <w:r>
        <w:t>.</w:t>
      </w:r>
    </w:p>
    <w:tbl>
      <w:tblPr>
        <w:tblW w:w="9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2"/>
        <w:gridCol w:w="2782"/>
      </w:tblGrid>
      <w:tr w:rsidR="00624168" w:rsidRPr="00624168" w14:paraId="13F62B72" w14:textId="77777777" w:rsidTr="00624168">
        <w:trPr>
          <w:trHeight w:val="21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3BD28" w14:textId="77777777" w:rsidR="00624168" w:rsidRPr="00624168" w:rsidRDefault="00624168" w:rsidP="00624168">
            <w:pPr>
              <w:ind w:left="360"/>
            </w:pPr>
            <w:r w:rsidRPr="00624168">
              <w:t>Total Cost of Project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C8139" w14:textId="77777777" w:rsidR="00624168" w:rsidRPr="00624168" w:rsidRDefault="00624168" w:rsidP="00624168">
            <w:pPr>
              <w:ind w:left="360"/>
            </w:pPr>
            <w:r w:rsidRPr="00624168">
              <w:t>£</w:t>
            </w:r>
          </w:p>
        </w:tc>
      </w:tr>
      <w:tr w:rsidR="00624168" w:rsidRPr="00624168" w14:paraId="66A57784" w14:textId="77777777" w:rsidTr="00624168">
        <w:trPr>
          <w:trHeight w:val="21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D6FAE" w14:textId="77777777" w:rsidR="00624168" w:rsidRPr="00624168" w:rsidRDefault="00624168" w:rsidP="00624168">
            <w:pPr>
              <w:ind w:left="360"/>
            </w:pPr>
            <w:r w:rsidRPr="00624168">
              <w:t>Funding of Amount Requested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25A0C" w14:textId="77777777" w:rsidR="00624168" w:rsidRPr="00624168" w:rsidRDefault="00624168" w:rsidP="00624168">
            <w:pPr>
              <w:ind w:left="360"/>
            </w:pPr>
            <w:r w:rsidRPr="00624168">
              <w:t>£</w:t>
            </w:r>
          </w:p>
        </w:tc>
      </w:tr>
      <w:tr w:rsidR="00624168" w:rsidRPr="00624168" w14:paraId="7CF3C16D" w14:textId="77777777" w:rsidTr="00624168">
        <w:trPr>
          <w:trHeight w:val="43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8F14F" w14:textId="3CDAC347" w:rsidR="00624168" w:rsidRDefault="00B4148F" w:rsidP="00A218E5">
            <w:pPr>
              <w:ind w:left="360"/>
            </w:pPr>
            <w:r>
              <w:t xml:space="preserve">List </w:t>
            </w:r>
            <w:r w:rsidR="00624168" w:rsidRPr="00624168">
              <w:t>funding acquired/identified from own or other sources</w:t>
            </w:r>
          </w:p>
          <w:p w14:paraId="34C52B85" w14:textId="3F2D9C1C" w:rsidR="00B4148F" w:rsidRDefault="00B4148F" w:rsidP="00A218E5">
            <w:pPr>
              <w:ind w:left="360"/>
            </w:pPr>
          </w:p>
          <w:p w14:paraId="53CABCA8" w14:textId="77777777" w:rsidR="00B4148F" w:rsidRDefault="00B4148F" w:rsidP="00A218E5">
            <w:pPr>
              <w:ind w:left="360"/>
            </w:pPr>
          </w:p>
          <w:p w14:paraId="021007FF" w14:textId="77777777" w:rsidR="00B4148F" w:rsidRDefault="00B4148F" w:rsidP="00A218E5">
            <w:pPr>
              <w:ind w:left="360"/>
            </w:pPr>
          </w:p>
          <w:p w14:paraId="74E6F823" w14:textId="111F8A79" w:rsidR="00B4148F" w:rsidRPr="00624168" w:rsidRDefault="00B4148F" w:rsidP="00A218E5">
            <w:pPr>
              <w:ind w:left="36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A5A36" w14:textId="77777777" w:rsidR="00624168" w:rsidRPr="00624168" w:rsidRDefault="00624168" w:rsidP="00624168">
            <w:pPr>
              <w:ind w:left="360"/>
            </w:pPr>
            <w:r w:rsidRPr="00624168">
              <w:t>£</w:t>
            </w:r>
          </w:p>
        </w:tc>
      </w:tr>
    </w:tbl>
    <w:p w14:paraId="2E505D72" w14:textId="77777777" w:rsidR="00624168" w:rsidRDefault="00624168" w:rsidP="00624168">
      <w:pPr>
        <w:ind w:left="360"/>
      </w:pPr>
    </w:p>
    <w:p w14:paraId="5C1DB927" w14:textId="77777777" w:rsidR="00E84E37" w:rsidRPr="00E84E37" w:rsidRDefault="00E84E37" w:rsidP="00624168">
      <w:pPr>
        <w:pStyle w:val="Heading2"/>
      </w:pPr>
      <w:r w:rsidRPr="00E84E37">
        <w:t>Section D: Project Club Declaration</w:t>
      </w:r>
    </w:p>
    <w:p w14:paraId="7B54E5BB" w14:textId="77777777" w:rsidR="00E84E37" w:rsidRPr="00E84E37" w:rsidRDefault="00E84E37" w:rsidP="00E84E37">
      <w:pPr>
        <w:numPr>
          <w:ilvl w:val="0"/>
          <w:numId w:val="3"/>
        </w:numPr>
      </w:pPr>
      <w:r w:rsidRPr="00E84E37">
        <w:t>The details in this application are correct and accurate to the best of my knowledge, I agree with all the terms stated and will comply with the requirement as set out.</w:t>
      </w:r>
    </w:p>
    <w:p w14:paraId="02FE2B9A" w14:textId="77777777" w:rsidR="00E84E37" w:rsidRPr="00E84E37" w:rsidRDefault="00E84E37" w:rsidP="00E84E37">
      <w:pPr>
        <w:numPr>
          <w:ilvl w:val="0"/>
          <w:numId w:val="3"/>
        </w:numPr>
      </w:pPr>
      <w:r w:rsidRPr="00E84E37">
        <w:t>I understand that information from this form may be used for administration and publicity purposes in accordance with the Data Protection Act 2018.</w:t>
      </w:r>
    </w:p>
    <w:p w14:paraId="6BDB5F60" w14:textId="77777777" w:rsidR="00E84E37" w:rsidRPr="00E84E37" w:rsidRDefault="00E84E37" w:rsidP="00E84E37">
      <w:pPr>
        <w:numPr>
          <w:ilvl w:val="0"/>
          <w:numId w:val="3"/>
        </w:numPr>
      </w:pPr>
      <w:r w:rsidRPr="00E84E37">
        <w:t>Print Name: …………………………………………..  Signature: …………………………………………….</w:t>
      </w:r>
    </w:p>
    <w:p w14:paraId="59E6DB10" w14:textId="77777777" w:rsidR="00E84E37" w:rsidRDefault="00E84E37" w:rsidP="00E84E37">
      <w:pPr>
        <w:numPr>
          <w:ilvl w:val="0"/>
          <w:numId w:val="3"/>
        </w:numPr>
      </w:pPr>
      <w:r w:rsidRPr="00E84E37">
        <w:t>Date of Submission: …………………………………  Club: …………………………………………………...</w:t>
      </w:r>
    </w:p>
    <w:p w14:paraId="086EE908" w14:textId="77777777" w:rsidR="00E84E37" w:rsidRDefault="00E84E37" w:rsidP="00E84E37"/>
    <w:p w14:paraId="21EE80D2" w14:textId="77777777" w:rsidR="00E84E37" w:rsidRPr="00E84E37" w:rsidRDefault="00E84E37" w:rsidP="00624168">
      <w:pPr>
        <w:pStyle w:val="Heading2"/>
      </w:pPr>
      <w:r w:rsidRPr="00E84E37">
        <w:t>Section E: Checklist</w:t>
      </w:r>
    </w:p>
    <w:p w14:paraId="55D0B282" w14:textId="77777777" w:rsidR="00E84E37" w:rsidRPr="00E84E37" w:rsidRDefault="00624168" w:rsidP="00E84E37">
      <w:r>
        <w:t>Project plan.</w:t>
      </w:r>
      <w:r>
        <w:tab/>
      </w:r>
      <w:r>
        <w:tab/>
      </w:r>
      <w:r>
        <w:tab/>
      </w:r>
      <w:r>
        <w:tab/>
      </w:r>
      <w:sdt>
        <w:sdtPr>
          <w:id w:val="12802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25D043C" w14:textId="77777777" w:rsidR="00E84E37" w:rsidRPr="00E84E37" w:rsidRDefault="00624168" w:rsidP="00E84E37">
      <w:r>
        <w:t xml:space="preserve">Total cost breakdown. </w:t>
      </w:r>
      <w:r>
        <w:tab/>
      </w:r>
      <w:r>
        <w:tab/>
      </w:r>
      <w:r>
        <w:tab/>
      </w:r>
      <w:sdt>
        <w:sdtPr>
          <w:id w:val="70182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57857EE" w14:textId="77777777" w:rsidR="00E84E37" w:rsidRPr="00E84E37" w:rsidRDefault="00E84E37" w:rsidP="00E84E37">
      <w:r w:rsidRPr="00E84E37">
        <w:t>Copies of quotes achieved.</w:t>
      </w:r>
      <w:r w:rsidRPr="00E84E37">
        <w:tab/>
      </w:r>
      <w:r w:rsidRPr="00E84E37">
        <w:tab/>
      </w:r>
      <w:sdt>
        <w:sdtPr>
          <w:id w:val="50116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68">
            <w:rPr>
              <w:rFonts w:ascii="MS Gothic" w:eastAsia="MS Gothic" w:hAnsi="MS Gothic" w:hint="eastAsia"/>
            </w:rPr>
            <w:t>☐</w:t>
          </w:r>
        </w:sdtContent>
      </w:sdt>
    </w:p>
    <w:p w14:paraId="74D1E8AD" w14:textId="77777777" w:rsidR="00E84E37" w:rsidRPr="00E84E37" w:rsidRDefault="00E84E37" w:rsidP="00E84E37">
      <w:r w:rsidRPr="00E84E37">
        <w:t>Agreeme</w:t>
      </w:r>
      <w:r w:rsidR="00624168">
        <w:t xml:space="preserve">nt from the leisure operator  </w:t>
      </w:r>
      <w:r w:rsidR="00624168">
        <w:tab/>
      </w:r>
      <w:sdt>
        <w:sdtPr>
          <w:id w:val="-11791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68">
            <w:rPr>
              <w:rFonts w:ascii="MS Gothic" w:eastAsia="MS Gothic" w:hAnsi="MS Gothic" w:hint="eastAsia"/>
            </w:rPr>
            <w:t>☐</w:t>
          </w:r>
        </w:sdtContent>
      </w:sdt>
    </w:p>
    <w:p w14:paraId="33D81CED" w14:textId="77777777" w:rsidR="00E84E37" w:rsidRDefault="00E84E37" w:rsidP="00E84E37">
      <w:r w:rsidRPr="00E84E37">
        <w:t>Selected quote rational.</w:t>
      </w:r>
      <w:r w:rsidR="00624168">
        <w:tab/>
      </w:r>
      <w:r w:rsidR="00624168">
        <w:tab/>
      </w:r>
      <w:r w:rsidR="00624168">
        <w:tab/>
      </w:r>
      <w:sdt>
        <w:sdtPr>
          <w:id w:val="16655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68">
            <w:rPr>
              <w:rFonts w:ascii="MS Gothic" w:eastAsia="MS Gothic" w:hAnsi="MS Gothic" w:hint="eastAsia"/>
            </w:rPr>
            <w:t>☐</w:t>
          </w:r>
        </w:sdtContent>
      </w:sdt>
    </w:p>
    <w:p w14:paraId="4AE57C28" w14:textId="36D5CC4B" w:rsidR="00E84E37" w:rsidRPr="00E84E37" w:rsidRDefault="00D6112C" w:rsidP="00E84E37">
      <w:r>
        <w:t>Completed Application Form</w:t>
      </w:r>
      <w:r>
        <w:tab/>
      </w:r>
      <w:r>
        <w:tab/>
      </w:r>
      <w:sdt>
        <w:sdtPr>
          <w:id w:val="21087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EBA954" w14:textId="0B56D588" w:rsidR="00E84E37" w:rsidRDefault="00E84E37">
      <w:r w:rsidRPr="00E84E37">
        <w:t>Send</w:t>
      </w:r>
      <w:r w:rsidR="00A218E5">
        <w:t xml:space="preserve"> completed application forms to</w:t>
      </w:r>
      <w:r w:rsidRPr="00E84E37">
        <w:t xml:space="preserve"> </w:t>
      </w:r>
      <w:hyperlink r:id="rId9" w:history="1">
        <w:r w:rsidRPr="00E84E37">
          <w:rPr>
            <w:rStyle w:val="Hyperlink"/>
          </w:rPr>
          <w:t>swimnorthwest@swimming.org</w:t>
        </w:r>
      </w:hyperlink>
    </w:p>
    <w:sectPr w:rsidR="00E84E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B3AD" w16cex:dateUtc="2023-03-07T12:59:00Z"/>
  <w16cex:commentExtensible w16cex:durableId="27B1B459" w16cex:dateUtc="2023-03-07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14251" w16cid:durableId="27B1B3AD"/>
  <w16cid:commentId w16cid:paraId="72DB9886" w16cid:durableId="27B1B4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F124" w14:textId="77777777" w:rsidR="00A218E5" w:rsidRDefault="00A218E5" w:rsidP="00A218E5">
      <w:pPr>
        <w:spacing w:after="0" w:line="240" w:lineRule="auto"/>
      </w:pPr>
      <w:r>
        <w:separator/>
      </w:r>
    </w:p>
  </w:endnote>
  <w:endnote w:type="continuationSeparator" w:id="0">
    <w:p w14:paraId="6A7F1F10" w14:textId="77777777" w:rsidR="00A218E5" w:rsidRDefault="00A218E5" w:rsidP="00A2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43E" w14:textId="77777777" w:rsidR="00A218E5" w:rsidRDefault="00A218E5" w:rsidP="00A218E5">
      <w:pPr>
        <w:spacing w:after="0" w:line="240" w:lineRule="auto"/>
      </w:pPr>
      <w:r>
        <w:separator/>
      </w:r>
    </w:p>
  </w:footnote>
  <w:footnote w:type="continuationSeparator" w:id="0">
    <w:p w14:paraId="31305E85" w14:textId="77777777" w:rsidR="00A218E5" w:rsidRDefault="00A218E5" w:rsidP="00A2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CC38" w14:textId="7E6F4B27" w:rsidR="00A218E5" w:rsidRDefault="000D2345">
    <w:pPr>
      <w:pStyle w:val="Header"/>
    </w:pPr>
    <w:r w:rsidRPr="000D234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396241" wp14:editId="003922DD">
          <wp:simplePos x="0" y="0"/>
          <wp:positionH relativeFrom="page">
            <wp:align>right</wp:align>
          </wp:positionH>
          <wp:positionV relativeFrom="paragraph">
            <wp:posOffset>1674495</wp:posOffset>
          </wp:positionV>
          <wp:extent cx="7543800" cy="8553450"/>
          <wp:effectExtent l="0" t="0" r="0" b="0"/>
          <wp:wrapNone/>
          <wp:docPr id="5" name="Picture 5" descr="H:\Water mark 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Water mark 2.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5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93E"/>
    <w:multiLevelType w:val="hybridMultilevel"/>
    <w:tmpl w:val="F9E6B548"/>
    <w:lvl w:ilvl="0" w:tplc="2172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CA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481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C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A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2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B66FB8"/>
    <w:multiLevelType w:val="hybridMultilevel"/>
    <w:tmpl w:val="735C1394"/>
    <w:lvl w:ilvl="0" w:tplc="77CE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00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0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A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9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E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425F4D"/>
    <w:multiLevelType w:val="hybridMultilevel"/>
    <w:tmpl w:val="B4F21F0C"/>
    <w:lvl w:ilvl="0" w:tplc="95A8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F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4F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E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4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6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E9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2C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0"/>
    <w:rsid w:val="000D2345"/>
    <w:rsid w:val="00314100"/>
    <w:rsid w:val="003A1E79"/>
    <w:rsid w:val="004B7C74"/>
    <w:rsid w:val="00624168"/>
    <w:rsid w:val="006B1925"/>
    <w:rsid w:val="006D7D67"/>
    <w:rsid w:val="009B7015"/>
    <w:rsid w:val="00A218E5"/>
    <w:rsid w:val="00B4148F"/>
    <w:rsid w:val="00D6112C"/>
    <w:rsid w:val="00D62C73"/>
    <w:rsid w:val="00E04FA1"/>
    <w:rsid w:val="00E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FAD2BA"/>
  <w15:chartTrackingRefBased/>
  <w15:docId w15:val="{EEB9BD28-890A-4383-922F-323AB81E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E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4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E5"/>
  </w:style>
  <w:style w:type="paragraph" w:styleId="Footer">
    <w:name w:val="footer"/>
    <w:basedOn w:val="Normal"/>
    <w:link w:val="FooterChar"/>
    <w:uiPriority w:val="99"/>
    <w:unhideWhenUsed/>
    <w:rsid w:val="00A2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E5"/>
  </w:style>
  <w:style w:type="paragraph" w:styleId="Revision">
    <w:name w:val="Revision"/>
    <w:hidden/>
    <w:uiPriority w:val="99"/>
    <w:semiHidden/>
    <w:rsid w:val="00B414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10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082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187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842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327">
          <w:marLeft w:val="11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158">
          <w:marLeft w:val="83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695">
          <w:marLeft w:val="83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167">
          <w:marLeft w:val="83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86">
          <w:marLeft w:val="83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130">
          <w:marLeft w:val="83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090">
          <w:marLeft w:val="11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95">
          <w:marLeft w:val="11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618">
          <w:marLeft w:val="11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251">
          <w:marLeft w:val="11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165">
          <w:marLeft w:val="11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903">
          <w:marLeft w:val="288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00">
          <w:marLeft w:val="288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90">
          <w:marLeft w:val="288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evelopment@swimnorthwest.org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swimnorthwest@swimm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Sumner</dc:creator>
  <cp:keywords/>
  <dc:description/>
  <cp:lastModifiedBy>Dean Sumner</cp:lastModifiedBy>
  <cp:revision>2</cp:revision>
  <dcterms:created xsi:type="dcterms:W3CDTF">2023-03-08T10:55:00Z</dcterms:created>
  <dcterms:modified xsi:type="dcterms:W3CDTF">2023-03-08T10:55:00Z</dcterms:modified>
</cp:coreProperties>
</file>