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F6" w:rsidRDefault="00F0474E">
      <w:pPr>
        <w:spacing w:line="232" w:lineRule="exac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SWIM ENGLAND NORTH REGION LIMITED</w:t>
      </w:r>
    </w:p>
    <w:p w:rsidR="009C43F6" w:rsidRDefault="009C43F6">
      <w:pPr>
        <w:spacing w:line="232" w:lineRule="exact"/>
        <w:rPr>
          <w:rFonts w:ascii="Arial" w:hAnsi="Arial" w:cs="Arial"/>
          <w:b/>
          <w:bCs/>
          <w:sz w:val="24"/>
          <w:szCs w:val="24"/>
        </w:rPr>
      </w:pPr>
    </w:p>
    <w:p w:rsidR="009C43F6" w:rsidRDefault="00D60100">
      <w:pPr>
        <w:spacing w:line="232" w:lineRule="exac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REGIONAL CHAIR</w:t>
      </w:r>
      <w:bookmarkStart w:id="0" w:name="_GoBack"/>
      <w:bookmarkEnd w:id="0"/>
    </w:p>
    <w:p w:rsidR="009C43F6" w:rsidRDefault="009C43F6">
      <w:pPr>
        <w:spacing w:line="232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:rsidR="009C43F6" w:rsidRDefault="009C43F6">
      <w:pPr>
        <w:spacing w:line="232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9C43F6" w:rsidRDefault="009C43F6">
      <w:pPr>
        <w:spacing w:line="232" w:lineRule="exact"/>
        <w:jc w:val="both"/>
        <w:rPr>
          <w:rFonts w:ascii="Arial" w:hAnsi="Arial" w:cs="Arial"/>
          <w:sz w:val="24"/>
          <w:szCs w:val="24"/>
        </w:rPr>
      </w:pPr>
    </w:p>
    <w:p w:rsidR="009C43F6" w:rsidRDefault="00F0474E">
      <w:pPr>
        <w:spacing w:line="232" w:lineRule="exac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 SPECIFICATION</w:t>
      </w:r>
    </w:p>
    <w:p w:rsidR="009C43F6" w:rsidRDefault="009C43F6">
      <w:pPr>
        <w:spacing w:line="232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026" w:type="dxa"/>
        <w:tblInd w:w="101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14"/>
        <w:gridCol w:w="4512"/>
      </w:tblGrid>
      <w:tr w:rsidR="009C43F6">
        <w:trPr>
          <w:trHeight w:val="648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C43F6" w:rsidRDefault="00F047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43F6" w:rsidRDefault="00F047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DESIRABLE</w:t>
            </w:r>
          </w:p>
        </w:tc>
      </w:tr>
      <w:tr w:rsidR="009C43F6">
        <w:trPr>
          <w:trHeight w:val="648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C43F6" w:rsidRDefault="00F0474E">
            <w:pPr>
              <w:tabs>
                <w:tab w:val="left" w:pos="25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 leadership skills coupled with the ability to develop a strong united Board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43F6" w:rsidRDefault="00F04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Previous experience of chairing a high level committee/board of a voluntary organisation</w:t>
            </w:r>
          </w:p>
        </w:tc>
      </w:tr>
      <w:tr w:rsidR="009C43F6">
        <w:trPr>
          <w:trHeight w:val="648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C43F6" w:rsidRDefault="00F04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establishing and working to strategic plans and objectives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43F6" w:rsidRDefault="009C43F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3F6">
        <w:trPr>
          <w:trHeight w:val="648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C43F6" w:rsidRDefault="00F04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the sport and corporate objectives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43F6" w:rsidRDefault="009C43F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3F6">
        <w:trPr>
          <w:trHeight w:val="648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C43F6" w:rsidRDefault="00F04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Comprehensive literacy and numeric skills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43F6" w:rsidRDefault="009C43F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3F6">
        <w:trPr>
          <w:trHeight w:val="648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C43F6" w:rsidRDefault="00F04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the requirements of regional sport and grass roots sport development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43F6" w:rsidRDefault="009C43F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3F6">
        <w:trPr>
          <w:trHeight w:val="648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C43F6" w:rsidRDefault="00F04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Sound financial background and a knowledge of audit procedures and corporate governance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3F6" w:rsidRDefault="009C43F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3F6">
        <w:trPr>
          <w:trHeight w:val="648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C43F6" w:rsidRDefault="00F04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forge successful relationships with key partners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3F6" w:rsidRDefault="009C43F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43F6" w:rsidRDefault="009C43F6">
      <w:pPr>
        <w:spacing w:line="232" w:lineRule="exact"/>
        <w:rPr>
          <w:rFonts w:ascii="Arial" w:hAnsi="Arial" w:cs="Arial"/>
          <w:sz w:val="24"/>
          <w:szCs w:val="24"/>
        </w:rPr>
      </w:pPr>
    </w:p>
    <w:p w:rsidR="009C43F6" w:rsidRDefault="009C43F6">
      <w:pPr>
        <w:spacing w:line="232" w:lineRule="exact"/>
        <w:rPr>
          <w:rFonts w:ascii="Arial" w:hAnsi="Arial" w:cs="Arial"/>
          <w:sz w:val="24"/>
          <w:szCs w:val="24"/>
        </w:rPr>
      </w:pPr>
    </w:p>
    <w:p w:rsidR="009C43F6" w:rsidRDefault="00F0474E">
      <w:pPr>
        <w:spacing w:line="232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Competencies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9C43F6" w:rsidRPr="00F0474E" w:rsidRDefault="00F0474E" w:rsidP="00F0474E">
      <w:pPr>
        <w:numPr>
          <w:ilvl w:val="0"/>
          <w:numId w:val="1"/>
        </w:numPr>
        <w:spacing w:line="232" w:lineRule="exact"/>
        <w:rPr>
          <w:rFonts w:ascii="Arial" w:hAnsi="Arial" w:cs="Arial"/>
          <w:sz w:val="22"/>
          <w:szCs w:val="22"/>
        </w:rPr>
      </w:pPr>
      <w:r w:rsidRPr="00F0474E">
        <w:rPr>
          <w:rFonts w:ascii="Arial" w:hAnsi="Arial" w:cs="Arial"/>
          <w:sz w:val="22"/>
          <w:szCs w:val="22"/>
        </w:rPr>
        <w:t>Builds effective relationships with Board members and external partners ensuring all are committed to the common purpose.</w:t>
      </w:r>
      <w:r w:rsidRPr="00F0474E">
        <w:rPr>
          <w:rFonts w:ascii="Arial" w:hAnsi="Arial" w:cs="Arial"/>
          <w:sz w:val="22"/>
          <w:szCs w:val="22"/>
        </w:rPr>
        <w:br/>
      </w:r>
    </w:p>
    <w:p w:rsidR="009C43F6" w:rsidRDefault="00F0474E" w:rsidP="00F0474E">
      <w:pPr>
        <w:numPr>
          <w:ilvl w:val="0"/>
          <w:numId w:val="1"/>
        </w:numPr>
        <w:spacing w:line="232" w:lineRule="exact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Supports and guides the Board to make best use of their resources and capabilities.</w:t>
      </w:r>
      <w:r>
        <w:rPr>
          <w:rFonts w:ascii="Arial" w:hAnsi="Arial" w:cs="Arial"/>
          <w:sz w:val="24"/>
          <w:szCs w:val="24"/>
        </w:rPr>
        <w:br/>
      </w:r>
    </w:p>
    <w:p w:rsidR="009C43F6" w:rsidRDefault="00F0474E" w:rsidP="00F0474E">
      <w:pPr>
        <w:numPr>
          <w:ilvl w:val="0"/>
          <w:numId w:val="1"/>
        </w:numPr>
        <w:spacing w:line="232" w:lineRule="exact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Expresses both orally and in writing, ideas and information in ways that are appropriate, accurate and concise.</w:t>
      </w:r>
    </w:p>
    <w:p w:rsidR="009C43F6" w:rsidRDefault="009C43F6" w:rsidP="00F0474E">
      <w:pPr>
        <w:spacing w:line="232" w:lineRule="exact"/>
        <w:ind w:left="720"/>
        <w:rPr>
          <w:rFonts w:cs="Arial"/>
          <w:sz w:val="24"/>
          <w:szCs w:val="24"/>
        </w:rPr>
      </w:pPr>
    </w:p>
    <w:p w:rsidR="009C43F6" w:rsidRDefault="00F0474E" w:rsidP="00F0474E">
      <w:pPr>
        <w:numPr>
          <w:ilvl w:val="0"/>
          <w:numId w:val="1"/>
        </w:numPr>
        <w:spacing w:line="232" w:lineRule="exact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Listens actively to individuals and organisations so that needs are identified, innovates to meet those needs and checks that needs have been met.</w:t>
      </w:r>
    </w:p>
    <w:p w:rsidR="009C43F6" w:rsidRDefault="009C43F6" w:rsidP="00F0474E">
      <w:pPr>
        <w:spacing w:line="232" w:lineRule="exact"/>
        <w:ind w:left="720"/>
        <w:rPr>
          <w:rFonts w:cs="Arial"/>
          <w:sz w:val="24"/>
          <w:szCs w:val="24"/>
        </w:rPr>
      </w:pPr>
    </w:p>
    <w:p w:rsidR="009C43F6" w:rsidRDefault="00F0474E" w:rsidP="00F0474E">
      <w:pPr>
        <w:numPr>
          <w:ilvl w:val="0"/>
          <w:numId w:val="1"/>
        </w:numPr>
        <w:spacing w:line="232" w:lineRule="exact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Solves problems creatively by, identifying the problem, evaluating the alternatives and finding innovative solutions.  Where necessary, ensure the Board receives external “expert” advice.</w:t>
      </w:r>
    </w:p>
    <w:p w:rsidR="009C43F6" w:rsidRDefault="009C43F6">
      <w:pPr>
        <w:spacing w:line="232" w:lineRule="exact"/>
        <w:ind w:left="720"/>
        <w:jc w:val="both"/>
        <w:rPr>
          <w:rFonts w:cs="Arial"/>
          <w:sz w:val="24"/>
          <w:szCs w:val="24"/>
        </w:rPr>
      </w:pPr>
    </w:p>
    <w:p w:rsidR="009C43F6" w:rsidRDefault="009C43F6">
      <w:pPr>
        <w:spacing w:line="232" w:lineRule="exact"/>
        <w:ind w:left="720"/>
        <w:jc w:val="both"/>
        <w:rPr>
          <w:rFonts w:cs="Arial"/>
          <w:sz w:val="24"/>
          <w:szCs w:val="24"/>
        </w:rPr>
      </w:pPr>
    </w:p>
    <w:sectPr w:rsidR="009C43F6">
      <w:pgSz w:w="11906" w:h="16838"/>
      <w:pgMar w:top="512" w:right="1440" w:bottom="512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32B2E"/>
    <w:multiLevelType w:val="multilevel"/>
    <w:tmpl w:val="795EA7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14E1001"/>
    <w:multiLevelType w:val="multilevel"/>
    <w:tmpl w:val="3A8EE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F6"/>
    <w:rsid w:val="009C43F6"/>
    <w:rsid w:val="00D60100"/>
    <w:rsid w:val="00F0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2CABFC-74E0-4386-834C-875BC7AE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AMATEUR SWIMMING ASSOCIATION</vt:lpstr>
    </vt:vector>
  </TitlesOfParts>
  <Company>Amatuer Swimming Association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AMATEUR SWIMMING ASSOCIATION</dc:title>
  <dc:subject/>
  <dc:creator>Linda Freeman</dc:creator>
  <dc:description/>
  <cp:lastModifiedBy>Diane Stafford</cp:lastModifiedBy>
  <cp:revision>3</cp:revision>
  <dcterms:created xsi:type="dcterms:W3CDTF">2024-03-12T14:09:00Z</dcterms:created>
  <dcterms:modified xsi:type="dcterms:W3CDTF">2024-03-12T14:28:00Z</dcterms:modified>
  <dc:language>en-GB</dc:language>
</cp:coreProperties>
</file>